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22" w:rsidRPr="00626260" w:rsidRDefault="001B5F22" w:rsidP="001B5F22">
      <w:pPr>
        <w:jc w:val="center"/>
        <w:rPr>
          <w:sz w:val="36"/>
          <w:szCs w:val="36"/>
        </w:rPr>
      </w:pPr>
      <w:bookmarkStart w:id="0" w:name="_GoBack"/>
      <w:r w:rsidRPr="00626260">
        <w:rPr>
          <w:rFonts w:ascii="Arial Narrow" w:eastAsia="Arial Narrow" w:hAnsi="Arial Narrow" w:cs="Arial Narrow"/>
          <w:b/>
          <w:sz w:val="36"/>
          <w:szCs w:val="36"/>
          <w:u w:val="single"/>
        </w:rPr>
        <w:t>MCA SUMMER READING 2019</w:t>
      </w:r>
    </w:p>
    <w:bookmarkEnd w:id="0"/>
    <w:p w:rsidR="001B5F22" w:rsidRDefault="001B5F22" w:rsidP="001B5F22">
      <w:pPr>
        <w:jc w:val="center"/>
      </w:pPr>
    </w:p>
    <w:p w:rsidR="001B5F22" w:rsidRDefault="001B5F22" w:rsidP="001B5F22">
      <w:pPr>
        <w:jc w:val="both"/>
      </w:pPr>
      <w:r>
        <w:rPr>
          <w:rFonts w:ascii="Arial Narrow" w:eastAsia="Arial Narrow" w:hAnsi="Arial Narrow" w:cs="Arial Narrow"/>
          <w:i/>
          <w:sz w:val="22"/>
          <w:szCs w:val="22"/>
        </w:rPr>
        <w:t>Students entering Grades 3 through 8 are</w:t>
      </w:r>
      <w:r>
        <w:rPr>
          <w:rFonts w:ascii="Arial Narrow" w:eastAsia="Arial Narrow" w:hAnsi="Arial Narrow" w:cs="Arial Narrow"/>
          <w:b/>
          <w:i/>
          <w:sz w:val="22"/>
          <w:szCs w:val="22"/>
        </w:rPr>
        <w:t xml:space="preserve"> </w:t>
      </w:r>
      <w:r>
        <w:rPr>
          <w:rFonts w:ascii="Arial Narrow" w:eastAsia="Arial Narrow" w:hAnsi="Arial Narrow" w:cs="Arial Narrow"/>
          <w:b/>
          <w:i/>
          <w:sz w:val="22"/>
          <w:szCs w:val="22"/>
          <w:u w:val="single"/>
        </w:rPr>
        <w:t>required</w:t>
      </w:r>
      <w:r>
        <w:rPr>
          <w:rFonts w:ascii="Arial Narrow" w:eastAsia="Arial Narrow" w:hAnsi="Arial Narrow" w:cs="Arial Narrow"/>
          <w:b/>
          <w:i/>
          <w:sz w:val="22"/>
          <w:szCs w:val="22"/>
        </w:rPr>
        <w:t xml:space="preserve"> </w:t>
      </w:r>
      <w:r>
        <w:rPr>
          <w:rFonts w:ascii="Arial Narrow" w:eastAsia="Arial Narrow" w:hAnsi="Arial Narrow" w:cs="Arial Narrow"/>
          <w:i/>
          <w:sz w:val="22"/>
          <w:szCs w:val="22"/>
        </w:rPr>
        <w:t>to participate in our summer reading program to maintain and improve their reading skills.  Students entering Grades 3 through 8 are required to read the three books listed for their particular grade.  Upon returning to school in September, students in Grades 3-8 will review their summer reading books with their literature teachers and must hand in their summer reading enrichment packet for the required books on/before September 10</w:t>
      </w:r>
      <w:r>
        <w:rPr>
          <w:rFonts w:ascii="Arial Narrow" w:eastAsia="Arial Narrow" w:hAnsi="Arial Narrow" w:cs="Arial Narrow"/>
          <w:i/>
          <w:sz w:val="22"/>
          <w:szCs w:val="22"/>
          <w:vertAlign w:val="superscript"/>
        </w:rPr>
        <w:t>th</w:t>
      </w:r>
      <w:r>
        <w:rPr>
          <w:rFonts w:ascii="Arial Narrow" w:eastAsia="Arial Narrow" w:hAnsi="Arial Narrow" w:cs="Arial Narrow"/>
          <w:i/>
          <w:sz w:val="22"/>
          <w:szCs w:val="22"/>
        </w:rPr>
        <w:t>. The school office has copies of the novels listed below for purchase to assist those parents who might not have an opportunity to purchase the books.  You can purchase summer reading books now through the summer months.  The school office is open 8:00AM-4:00PM during the summer months.</w:t>
      </w:r>
    </w:p>
    <w:p w:rsidR="0084134A" w:rsidRDefault="0084134A" w:rsidP="0084134A"/>
    <w:tbl>
      <w:tblPr>
        <w:tblW w:w="10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5580"/>
        <w:gridCol w:w="2880"/>
      </w:tblGrid>
      <w:tr w:rsidR="0084134A" w:rsidTr="008811C0">
        <w:trPr>
          <w:trHeight w:val="460"/>
        </w:trPr>
        <w:tc>
          <w:tcPr>
            <w:tcW w:w="155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Grade Entering</w:t>
            </w:r>
          </w:p>
        </w:tc>
        <w:tc>
          <w:tcPr>
            <w:tcW w:w="558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Book Title</w:t>
            </w:r>
          </w:p>
        </w:tc>
        <w:tc>
          <w:tcPr>
            <w:tcW w:w="288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Author</w:t>
            </w:r>
          </w:p>
        </w:tc>
      </w:tr>
      <w:tr w:rsidR="0084134A" w:rsidTr="008811C0">
        <w:trPr>
          <w:trHeight w:val="791"/>
        </w:trPr>
        <w:tc>
          <w:tcPr>
            <w:tcW w:w="1550" w:type="dxa"/>
            <w:tcBorders>
              <w:top w:val="single" w:sz="4" w:space="0" w:color="000000"/>
              <w:left w:val="single" w:sz="4" w:space="0" w:color="000000"/>
              <w:bottom w:val="single" w:sz="4" w:space="0" w:color="000000"/>
              <w:right w:val="single" w:sz="4" w:space="0" w:color="000000"/>
            </w:tcBorders>
          </w:tcPr>
          <w:p w:rsidR="0084134A" w:rsidRDefault="0084134A">
            <w:r>
              <w:rPr>
                <w:rFonts w:ascii="Arial Narrow" w:eastAsia="Arial Narrow" w:hAnsi="Arial Narrow" w:cs="Arial Narrow"/>
                <w:b/>
                <w:sz w:val="22"/>
                <w:szCs w:val="22"/>
              </w:rPr>
              <w:t>Grade 3</w:t>
            </w:r>
          </w:p>
          <w:p w:rsidR="0084134A" w:rsidRDefault="0084134A"/>
        </w:tc>
        <w:tc>
          <w:tcPr>
            <w:tcW w:w="5580" w:type="dxa"/>
            <w:tcBorders>
              <w:top w:val="single" w:sz="4" w:space="0" w:color="000000"/>
              <w:left w:val="single" w:sz="4" w:space="0" w:color="000000"/>
              <w:bottom w:val="single" w:sz="4" w:space="0" w:color="000000"/>
              <w:right w:val="single" w:sz="4" w:space="0" w:color="000000"/>
            </w:tcBorders>
            <w:hideMark/>
          </w:tcPr>
          <w:p w:rsidR="0084134A" w:rsidRPr="00D372D7" w:rsidRDefault="0084134A">
            <w:pPr>
              <w:rPr>
                <w:color w:val="FF0000"/>
              </w:rPr>
            </w:pPr>
            <w:r>
              <w:rPr>
                <w:rFonts w:ascii="Arial Narrow" w:eastAsia="Arial Narrow" w:hAnsi="Arial Narrow" w:cs="Arial Narrow"/>
                <w:b/>
                <w:sz w:val="22"/>
                <w:szCs w:val="22"/>
              </w:rPr>
              <w:t xml:space="preserve">The Family Under The Bridge </w:t>
            </w:r>
            <w:r w:rsidR="00D372D7">
              <w:rPr>
                <w:rFonts w:ascii="Arial Narrow" w:eastAsia="Arial Narrow" w:hAnsi="Arial Narrow" w:cs="Arial Narrow"/>
                <w:b/>
                <w:sz w:val="22"/>
                <w:szCs w:val="22"/>
              </w:rPr>
              <w:t xml:space="preserve">                       </w:t>
            </w:r>
            <w:r w:rsidR="00FD2848">
              <w:rPr>
                <w:rFonts w:ascii="Arial Narrow" w:eastAsia="Arial Narrow" w:hAnsi="Arial Narrow" w:cs="Arial Narrow"/>
                <w:b/>
                <w:color w:val="FF0000"/>
                <w:sz w:val="22"/>
                <w:szCs w:val="22"/>
              </w:rPr>
              <w:t xml:space="preserve"> </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 xml:space="preserve">These are My People </w:t>
            </w:r>
          </w:p>
          <w:p w:rsidR="0084134A" w:rsidRDefault="0084134A">
            <w:r>
              <w:rPr>
                <w:rFonts w:ascii="Arial Narrow" w:eastAsia="Arial Narrow" w:hAnsi="Arial Narrow" w:cs="Arial Narrow"/>
                <w:b/>
                <w:sz w:val="22"/>
                <w:szCs w:val="22"/>
              </w:rPr>
              <w:t>Swiss Family Robinson</w:t>
            </w:r>
          </w:p>
        </w:tc>
        <w:tc>
          <w:tcPr>
            <w:tcW w:w="288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Natalie Savage Carlson</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Mildred T. Howard</w:t>
            </w:r>
          </w:p>
          <w:p w:rsidR="0084134A" w:rsidRDefault="0084134A">
            <w:r>
              <w:rPr>
                <w:rFonts w:ascii="Arial Narrow" w:eastAsia="Arial Narrow" w:hAnsi="Arial Narrow" w:cs="Arial Narrow"/>
                <w:b/>
                <w:sz w:val="22"/>
                <w:szCs w:val="22"/>
              </w:rPr>
              <w:t>Johann Wyss</w:t>
            </w:r>
          </w:p>
        </w:tc>
      </w:tr>
      <w:tr w:rsidR="0084134A" w:rsidTr="008811C0">
        <w:trPr>
          <w:trHeight w:val="827"/>
        </w:trPr>
        <w:tc>
          <w:tcPr>
            <w:tcW w:w="155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Grade 4</w:t>
            </w:r>
          </w:p>
        </w:tc>
        <w:tc>
          <w:tcPr>
            <w:tcW w:w="5580" w:type="dxa"/>
            <w:tcBorders>
              <w:top w:val="single" w:sz="4" w:space="0" w:color="000000"/>
              <w:left w:val="single" w:sz="4" w:space="0" w:color="000000"/>
              <w:bottom w:val="single" w:sz="4" w:space="0" w:color="000000"/>
              <w:right w:val="single" w:sz="4" w:space="0" w:color="000000"/>
            </w:tcBorders>
          </w:tcPr>
          <w:p w:rsidR="0084134A" w:rsidRDefault="0084134A">
            <w:r>
              <w:rPr>
                <w:rFonts w:ascii="Arial Narrow" w:eastAsia="Arial Narrow" w:hAnsi="Arial Narrow" w:cs="Arial Narrow"/>
                <w:b/>
                <w:sz w:val="22"/>
                <w:szCs w:val="22"/>
              </w:rPr>
              <w:t xml:space="preserve">Stuart Little </w:t>
            </w:r>
            <w:r w:rsidR="00D372D7">
              <w:rPr>
                <w:rFonts w:ascii="Arial Narrow" w:eastAsia="Arial Narrow" w:hAnsi="Arial Narrow" w:cs="Arial Narrow"/>
                <w:b/>
                <w:sz w:val="22"/>
                <w:szCs w:val="22"/>
              </w:rPr>
              <w:t xml:space="preserve">                                                      </w:t>
            </w:r>
          </w:p>
          <w:p w:rsidR="0084134A" w:rsidRPr="00D372D7" w:rsidRDefault="0084134A">
            <w:pPr>
              <w:rPr>
                <w:rFonts w:ascii="Arial Narrow" w:eastAsia="Arial Narrow" w:hAnsi="Arial Narrow" w:cs="Arial Narrow"/>
                <w:b/>
                <w:color w:val="FF0000"/>
                <w:sz w:val="22"/>
                <w:szCs w:val="22"/>
              </w:rPr>
            </w:pPr>
            <w:r>
              <w:rPr>
                <w:rFonts w:ascii="Arial Narrow" w:eastAsia="Arial Narrow" w:hAnsi="Arial Narrow" w:cs="Arial Narrow"/>
                <w:b/>
                <w:sz w:val="22"/>
                <w:szCs w:val="22"/>
              </w:rPr>
              <w:t xml:space="preserve">Misty of Chincoteague </w:t>
            </w:r>
            <w:r w:rsidR="00D372D7">
              <w:rPr>
                <w:rFonts w:ascii="Arial Narrow" w:eastAsia="Arial Narrow" w:hAnsi="Arial Narrow" w:cs="Arial Narrow"/>
                <w:b/>
                <w:sz w:val="22"/>
                <w:szCs w:val="22"/>
              </w:rPr>
              <w:t xml:space="preserve">                                   </w:t>
            </w:r>
            <w:r w:rsidR="00D372D7">
              <w:rPr>
                <w:rFonts w:ascii="Arial Narrow" w:eastAsia="Arial Narrow" w:hAnsi="Arial Narrow" w:cs="Arial Narrow"/>
                <w:b/>
                <w:color w:val="FF0000"/>
                <w:sz w:val="22"/>
                <w:szCs w:val="22"/>
              </w:rPr>
              <w:t xml:space="preserve"> </w:t>
            </w:r>
          </w:p>
          <w:p w:rsidR="0084134A" w:rsidRDefault="0084134A">
            <w:r>
              <w:rPr>
                <w:rFonts w:ascii="Arial Narrow" w:eastAsia="Arial Narrow" w:hAnsi="Arial Narrow" w:cs="Arial Narrow"/>
                <w:b/>
                <w:sz w:val="22"/>
                <w:szCs w:val="22"/>
              </w:rPr>
              <w:t>Medallion</w:t>
            </w:r>
            <w:r w:rsidR="00D372D7">
              <w:rPr>
                <w:rFonts w:ascii="Arial Narrow" w:eastAsia="Arial Narrow" w:hAnsi="Arial Narrow" w:cs="Arial Narrow"/>
                <w:b/>
                <w:sz w:val="22"/>
                <w:szCs w:val="22"/>
              </w:rPr>
              <w:t xml:space="preserve">                                                          </w:t>
            </w:r>
          </w:p>
          <w:p w:rsidR="0084134A" w:rsidRDefault="0084134A"/>
        </w:tc>
        <w:tc>
          <w:tcPr>
            <w:tcW w:w="2880" w:type="dxa"/>
            <w:tcBorders>
              <w:top w:val="single" w:sz="4" w:space="0" w:color="000000"/>
              <w:left w:val="single" w:sz="4" w:space="0" w:color="000000"/>
              <w:bottom w:val="single" w:sz="4" w:space="0" w:color="000000"/>
              <w:right w:val="single" w:sz="4" w:space="0" w:color="000000"/>
            </w:tcBorders>
          </w:tcPr>
          <w:p w:rsidR="0084134A" w:rsidRDefault="0084134A">
            <w:r>
              <w:rPr>
                <w:rFonts w:ascii="Arial Narrow" w:eastAsia="Arial Narrow" w:hAnsi="Arial Narrow" w:cs="Arial Narrow"/>
                <w:b/>
                <w:sz w:val="22"/>
                <w:szCs w:val="22"/>
              </w:rPr>
              <w:t>E.B. White</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Marguerite Henry</w:t>
            </w:r>
          </w:p>
          <w:p w:rsidR="0084134A" w:rsidRDefault="0084134A">
            <w:r>
              <w:rPr>
                <w:rFonts w:ascii="Arial Narrow" w:eastAsia="Arial Narrow" w:hAnsi="Arial Narrow" w:cs="Arial Narrow"/>
                <w:b/>
                <w:sz w:val="22"/>
                <w:szCs w:val="22"/>
              </w:rPr>
              <w:t>Dawn L. Watkins</w:t>
            </w:r>
          </w:p>
          <w:p w:rsidR="0084134A" w:rsidRDefault="0084134A"/>
        </w:tc>
      </w:tr>
      <w:tr w:rsidR="0084134A" w:rsidTr="008811C0">
        <w:trPr>
          <w:trHeight w:val="1601"/>
        </w:trPr>
        <w:tc>
          <w:tcPr>
            <w:tcW w:w="155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Grade 5</w:t>
            </w:r>
          </w:p>
        </w:tc>
        <w:tc>
          <w:tcPr>
            <w:tcW w:w="5580" w:type="dxa"/>
            <w:tcBorders>
              <w:top w:val="single" w:sz="4" w:space="0" w:color="000000"/>
              <w:left w:val="single" w:sz="4" w:space="0" w:color="000000"/>
              <w:bottom w:val="single" w:sz="4" w:space="0" w:color="000000"/>
              <w:right w:val="single" w:sz="4" w:space="0" w:color="000000"/>
            </w:tcBorders>
          </w:tcPr>
          <w:p w:rsidR="0084134A" w:rsidRPr="00D372D7" w:rsidRDefault="0084134A">
            <w:pPr>
              <w:rPr>
                <w:color w:val="FF0000"/>
              </w:rPr>
            </w:pPr>
            <w:r>
              <w:rPr>
                <w:rFonts w:ascii="Arial Narrow" w:eastAsia="Arial Narrow" w:hAnsi="Arial Narrow" w:cs="Arial Narrow"/>
                <w:b/>
                <w:sz w:val="22"/>
                <w:szCs w:val="22"/>
              </w:rPr>
              <w:t xml:space="preserve">My Life As A Smashed Burrito with Extra Hot Sauce: The Incredible Worlds of Wally </w:t>
            </w:r>
            <w:proofErr w:type="spellStart"/>
            <w:r>
              <w:rPr>
                <w:rFonts w:ascii="Arial Narrow" w:eastAsia="Arial Narrow" w:hAnsi="Arial Narrow" w:cs="Arial Narrow"/>
                <w:b/>
                <w:sz w:val="22"/>
                <w:szCs w:val="22"/>
              </w:rPr>
              <w:t>McDoogle</w:t>
            </w:r>
            <w:proofErr w:type="spellEnd"/>
            <w:r w:rsidR="00D372D7">
              <w:rPr>
                <w:rFonts w:ascii="Arial Narrow" w:eastAsia="Arial Narrow" w:hAnsi="Arial Narrow" w:cs="Arial Narrow"/>
                <w:b/>
                <w:sz w:val="22"/>
                <w:szCs w:val="22"/>
              </w:rPr>
              <w:t xml:space="preserve">          </w:t>
            </w:r>
            <w:r w:rsidR="00D372D7" w:rsidRPr="008811C0">
              <w:rPr>
                <w:rFonts w:ascii="Arial Narrow" w:eastAsia="Arial Narrow" w:hAnsi="Arial Narrow" w:cs="Arial Narrow"/>
                <w:b/>
                <w:color w:val="FF0000"/>
                <w:sz w:val="22"/>
                <w:szCs w:val="22"/>
              </w:rPr>
              <w:t xml:space="preserve">              </w:t>
            </w:r>
            <w:r w:rsidR="008811C0" w:rsidRPr="008811C0">
              <w:rPr>
                <w:rFonts w:ascii="Arial Narrow" w:eastAsia="Arial Narrow" w:hAnsi="Arial Narrow" w:cs="Arial Narrow"/>
                <w:b/>
                <w:color w:val="FF0000"/>
                <w:sz w:val="22"/>
                <w:szCs w:val="22"/>
              </w:rPr>
              <w:t xml:space="preserve">                              </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 xml:space="preserve">From the Mixed-Up Files of Mrs. Basil </w:t>
            </w:r>
            <w:proofErr w:type="spellStart"/>
            <w:r>
              <w:rPr>
                <w:rFonts w:ascii="Arial Narrow" w:eastAsia="Arial Narrow" w:hAnsi="Arial Narrow" w:cs="Arial Narrow"/>
                <w:b/>
                <w:sz w:val="22"/>
                <w:szCs w:val="22"/>
              </w:rPr>
              <w:t>Frankweiler</w:t>
            </w:r>
            <w:proofErr w:type="spellEnd"/>
            <w:r w:rsidR="00D372D7">
              <w:rPr>
                <w:rFonts w:ascii="Arial Narrow" w:eastAsia="Arial Narrow" w:hAnsi="Arial Narrow" w:cs="Arial Narrow"/>
                <w:b/>
                <w:sz w:val="22"/>
                <w:szCs w:val="22"/>
              </w:rPr>
              <w:t xml:space="preserve">        </w:t>
            </w:r>
            <w:r w:rsidR="00D372D7" w:rsidRPr="008811C0">
              <w:rPr>
                <w:rFonts w:ascii="Arial Narrow" w:eastAsia="Arial Narrow" w:hAnsi="Arial Narrow" w:cs="Arial Narrow"/>
                <w:b/>
                <w:color w:val="FF0000"/>
                <w:sz w:val="22"/>
                <w:szCs w:val="22"/>
              </w:rPr>
              <w:t xml:space="preserve">                                             </w:t>
            </w:r>
          </w:p>
          <w:p w:rsidR="0084134A" w:rsidRDefault="00A456D4">
            <w:r>
              <w:rPr>
                <w:rFonts w:ascii="Arial Narrow" w:eastAsia="Arial Narrow" w:hAnsi="Arial Narrow" w:cs="Arial Narrow"/>
                <w:b/>
                <w:sz w:val="22"/>
                <w:szCs w:val="22"/>
              </w:rPr>
              <w:t xml:space="preserve">Island of the Blue Dolphins </w:t>
            </w:r>
            <w:r w:rsidR="00D372D7">
              <w:rPr>
                <w:rFonts w:ascii="Arial Narrow" w:eastAsia="Arial Narrow" w:hAnsi="Arial Narrow" w:cs="Arial Narrow"/>
                <w:b/>
                <w:sz w:val="22"/>
                <w:szCs w:val="22"/>
              </w:rPr>
              <w:t xml:space="preserve">                          </w:t>
            </w:r>
          </w:p>
          <w:p w:rsidR="0084134A" w:rsidRDefault="0084134A"/>
        </w:tc>
        <w:tc>
          <w:tcPr>
            <w:tcW w:w="2880" w:type="dxa"/>
            <w:tcBorders>
              <w:top w:val="single" w:sz="4" w:space="0" w:color="000000"/>
              <w:left w:val="single" w:sz="4" w:space="0" w:color="000000"/>
              <w:bottom w:val="single" w:sz="4" w:space="0" w:color="000000"/>
              <w:right w:val="single" w:sz="4" w:space="0" w:color="000000"/>
            </w:tcBorders>
          </w:tcPr>
          <w:p w:rsidR="0084134A" w:rsidRDefault="0084134A">
            <w:r>
              <w:rPr>
                <w:rFonts w:ascii="Arial Narrow" w:eastAsia="Arial Narrow" w:hAnsi="Arial Narrow" w:cs="Arial Narrow"/>
                <w:b/>
                <w:sz w:val="22"/>
                <w:szCs w:val="22"/>
              </w:rPr>
              <w:t>Bill Myers</w:t>
            </w:r>
          </w:p>
          <w:p w:rsidR="0084134A" w:rsidRDefault="0084134A"/>
          <w:p w:rsidR="0084134A" w:rsidRDefault="0084134A"/>
          <w:p w:rsidR="0084134A" w:rsidRDefault="0084134A"/>
          <w:p w:rsidR="0084134A" w:rsidRDefault="00FD2848">
            <w:pPr>
              <w:rPr>
                <w:rFonts w:ascii="Arial Narrow" w:eastAsia="Arial Narrow" w:hAnsi="Arial Narrow" w:cs="Arial Narrow"/>
                <w:b/>
                <w:sz w:val="22"/>
                <w:szCs w:val="22"/>
              </w:rPr>
            </w:pPr>
            <w:r>
              <w:rPr>
                <w:rFonts w:ascii="Arial Narrow" w:eastAsia="Arial Narrow" w:hAnsi="Arial Narrow" w:cs="Arial Narrow"/>
                <w:b/>
                <w:sz w:val="22"/>
                <w:szCs w:val="22"/>
              </w:rPr>
              <w:t xml:space="preserve">E.L. </w:t>
            </w:r>
            <w:proofErr w:type="spellStart"/>
            <w:r>
              <w:rPr>
                <w:rFonts w:ascii="Arial Narrow" w:eastAsia="Arial Narrow" w:hAnsi="Arial Narrow" w:cs="Arial Narrow"/>
                <w:b/>
                <w:sz w:val="22"/>
                <w:szCs w:val="22"/>
              </w:rPr>
              <w:t>Kon</w:t>
            </w:r>
            <w:r w:rsidR="0084134A">
              <w:rPr>
                <w:rFonts w:ascii="Arial Narrow" w:eastAsia="Arial Narrow" w:hAnsi="Arial Narrow" w:cs="Arial Narrow"/>
                <w:b/>
                <w:sz w:val="22"/>
                <w:szCs w:val="22"/>
              </w:rPr>
              <w:t>i</w:t>
            </w:r>
            <w:r>
              <w:rPr>
                <w:rFonts w:ascii="Arial Narrow" w:eastAsia="Arial Narrow" w:hAnsi="Arial Narrow" w:cs="Arial Narrow"/>
                <w:b/>
                <w:sz w:val="22"/>
                <w:szCs w:val="22"/>
              </w:rPr>
              <w:t>gs</w:t>
            </w:r>
            <w:r w:rsidR="0084134A">
              <w:rPr>
                <w:rFonts w:ascii="Arial Narrow" w:eastAsia="Arial Narrow" w:hAnsi="Arial Narrow" w:cs="Arial Narrow"/>
                <w:b/>
                <w:sz w:val="22"/>
                <w:szCs w:val="22"/>
              </w:rPr>
              <w:t>burg</w:t>
            </w:r>
            <w:proofErr w:type="spellEnd"/>
          </w:p>
          <w:p w:rsidR="0084134A" w:rsidRDefault="0084134A">
            <w:r>
              <w:rPr>
                <w:rFonts w:ascii="Arial Narrow" w:eastAsia="Arial Narrow" w:hAnsi="Arial Narrow" w:cs="Arial Narrow"/>
                <w:b/>
                <w:sz w:val="22"/>
                <w:szCs w:val="22"/>
              </w:rPr>
              <w:t xml:space="preserve">Scott O’Dell </w:t>
            </w:r>
          </w:p>
          <w:p w:rsidR="0084134A" w:rsidRDefault="0084134A"/>
        </w:tc>
      </w:tr>
      <w:tr w:rsidR="0084134A" w:rsidTr="008811C0">
        <w:trPr>
          <w:trHeight w:val="836"/>
        </w:trPr>
        <w:tc>
          <w:tcPr>
            <w:tcW w:w="155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Grade 6</w:t>
            </w:r>
          </w:p>
        </w:tc>
        <w:tc>
          <w:tcPr>
            <w:tcW w:w="558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Red Rock Mysteries: Haunted Waters</w:t>
            </w:r>
            <w:r w:rsidR="00D372D7">
              <w:rPr>
                <w:rFonts w:ascii="Arial Narrow" w:eastAsia="Arial Narrow" w:hAnsi="Arial Narrow" w:cs="Arial Narrow"/>
                <w:b/>
                <w:sz w:val="22"/>
                <w:szCs w:val="22"/>
              </w:rPr>
              <w:t xml:space="preserve">        </w:t>
            </w:r>
            <w:r>
              <w:rPr>
                <w:rFonts w:ascii="Arial Narrow" w:eastAsia="Arial Narrow" w:hAnsi="Arial Narrow" w:cs="Arial Narrow"/>
                <w:b/>
                <w:sz w:val="22"/>
                <w:szCs w:val="22"/>
              </w:rPr>
              <w:t xml:space="preserve"> </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Call It Courage</w:t>
            </w:r>
            <w:r w:rsidR="00D372D7">
              <w:rPr>
                <w:rFonts w:ascii="Arial Narrow" w:eastAsia="Arial Narrow" w:hAnsi="Arial Narrow" w:cs="Arial Narrow"/>
                <w:b/>
                <w:sz w:val="22"/>
                <w:szCs w:val="22"/>
              </w:rPr>
              <w:t xml:space="preserve">                                               </w:t>
            </w:r>
          </w:p>
          <w:p w:rsidR="0084134A" w:rsidRDefault="0084134A">
            <w:r>
              <w:rPr>
                <w:rFonts w:ascii="Arial Narrow" w:eastAsia="Arial Narrow" w:hAnsi="Arial Narrow" w:cs="Arial Narrow"/>
                <w:b/>
                <w:sz w:val="22"/>
                <w:szCs w:val="22"/>
              </w:rPr>
              <w:t xml:space="preserve">Prince Caspian </w:t>
            </w:r>
            <w:r w:rsidR="00D372D7">
              <w:rPr>
                <w:rFonts w:ascii="Arial Narrow" w:eastAsia="Arial Narrow" w:hAnsi="Arial Narrow" w:cs="Arial Narrow"/>
                <w:b/>
                <w:sz w:val="22"/>
                <w:szCs w:val="22"/>
              </w:rPr>
              <w:t xml:space="preserve">                                             </w:t>
            </w:r>
          </w:p>
        </w:tc>
        <w:tc>
          <w:tcPr>
            <w:tcW w:w="288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 xml:space="preserve">Jerry B. Jenkins &amp; Chris </w:t>
            </w:r>
            <w:proofErr w:type="spellStart"/>
            <w:r>
              <w:rPr>
                <w:rFonts w:ascii="Arial Narrow" w:eastAsia="Arial Narrow" w:hAnsi="Arial Narrow" w:cs="Arial Narrow"/>
                <w:b/>
                <w:sz w:val="22"/>
                <w:szCs w:val="22"/>
              </w:rPr>
              <w:t>Fabry</w:t>
            </w:r>
            <w:proofErr w:type="spellEnd"/>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Armstrong Sperry</w:t>
            </w:r>
          </w:p>
          <w:p w:rsidR="0084134A" w:rsidRDefault="0084134A">
            <w:r>
              <w:rPr>
                <w:rFonts w:ascii="Arial Narrow" w:eastAsia="Arial Narrow" w:hAnsi="Arial Narrow" w:cs="Arial Narrow"/>
                <w:b/>
                <w:sz w:val="22"/>
                <w:szCs w:val="22"/>
              </w:rPr>
              <w:t xml:space="preserve">C.S. Lewis </w:t>
            </w:r>
          </w:p>
        </w:tc>
      </w:tr>
      <w:tr w:rsidR="0084134A" w:rsidTr="008811C0">
        <w:trPr>
          <w:trHeight w:val="800"/>
        </w:trPr>
        <w:tc>
          <w:tcPr>
            <w:tcW w:w="155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Grade 7</w:t>
            </w:r>
          </w:p>
        </w:tc>
        <w:tc>
          <w:tcPr>
            <w:tcW w:w="5580" w:type="dxa"/>
            <w:tcBorders>
              <w:top w:val="single" w:sz="4" w:space="0" w:color="000000"/>
              <w:left w:val="single" w:sz="4" w:space="0" w:color="000000"/>
              <w:bottom w:val="single" w:sz="4" w:space="0" w:color="000000"/>
              <w:right w:val="single" w:sz="4" w:space="0" w:color="000000"/>
            </w:tcBorders>
            <w:hideMark/>
          </w:tcPr>
          <w:p w:rsidR="0084134A" w:rsidRDefault="00A456D4">
            <w:pPr>
              <w:rPr>
                <w:rFonts w:ascii="Arial Narrow" w:eastAsia="Arial Narrow" w:hAnsi="Arial Narrow" w:cs="Arial Narrow"/>
                <w:b/>
                <w:sz w:val="22"/>
                <w:szCs w:val="22"/>
              </w:rPr>
            </w:pPr>
            <w:r>
              <w:rPr>
                <w:rFonts w:ascii="Arial Narrow" w:eastAsia="Arial Narrow" w:hAnsi="Arial Narrow" w:cs="Arial Narrow"/>
                <w:b/>
                <w:sz w:val="22"/>
                <w:szCs w:val="22"/>
              </w:rPr>
              <w:t>Magicians Nephew</w:t>
            </w:r>
            <w:r w:rsidR="00D372D7">
              <w:rPr>
                <w:rFonts w:ascii="Arial Narrow" w:eastAsia="Arial Narrow" w:hAnsi="Arial Narrow" w:cs="Arial Narrow"/>
                <w:b/>
                <w:sz w:val="22"/>
                <w:szCs w:val="22"/>
              </w:rPr>
              <w:t xml:space="preserve">                                       </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 xml:space="preserve">A Wrinkle in Time </w:t>
            </w:r>
            <w:r w:rsidR="001F0E26">
              <w:rPr>
                <w:rFonts w:ascii="Arial Narrow" w:eastAsia="Arial Narrow" w:hAnsi="Arial Narrow" w:cs="Arial Narrow"/>
                <w:b/>
                <w:sz w:val="22"/>
                <w:szCs w:val="22"/>
              </w:rPr>
              <w:t xml:space="preserve"> </w:t>
            </w:r>
            <w:r w:rsidR="00D372D7">
              <w:rPr>
                <w:rFonts w:ascii="Arial Narrow" w:eastAsia="Arial Narrow" w:hAnsi="Arial Narrow" w:cs="Arial Narrow"/>
                <w:b/>
                <w:sz w:val="22"/>
                <w:szCs w:val="22"/>
              </w:rPr>
              <w:t xml:space="preserve">        </w:t>
            </w:r>
            <w:r w:rsidR="008811C0">
              <w:rPr>
                <w:rFonts w:ascii="Arial Narrow" w:eastAsia="Arial Narrow" w:hAnsi="Arial Narrow" w:cs="Arial Narrow"/>
                <w:b/>
                <w:sz w:val="22"/>
                <w:szCs w:val="22"/>
              </w:rPr>
              <w:t xml:space="preserve">                               </w:t>
            </w:r>
          </w:p>
          <w:p w:rsidR="00A456D4" w:rsidRDefault="00A456D4">
            <w:proofErr w:type="spellStart"/>
            <w:r>
              <w:rPr>
                <w:rFonts w:ascii="Arial Narrow" w:eastAsia="Arial Narrow" w:hAnsi="Arial Narrow" w:cs="Arial Narrow"/>
                <w:b/>
                <w:sz w:val="22"/>
                <w:szCs w:val="22"/>
              </w:rPr>
              <w:t>Brians</w:t>
            </w:r>
            <w:proofErr w:type="spellEnd"/>
            <w:r>
              <w:rPr>
                <w:rFonts w:ascii="Arial Narrow" w:eastAsia="Arial Narrow" w:hAnsi="Arial Narrow" w:cs="Arial Narrow"/>
                <w:b/>
                <w:sz w:val="22"/>
                <w:szCs w:val="22"/>
              </w:rPr>
              <w:t xml:space="preserve"> Winter</w:t>
            </w:r>
            <w:r w:rsidR="00D372D7">
              <w:rPr>
                <w:rFonts w:ascii="Arial Narrow" w:eastAsia="Arial Narrow" w:hAnsi="Arial Narrow" w:cs="Arial Narrow"/>
                <w:b/>
                <w:sz w:val="22"/>
                <w:szCs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84134A" w:rsidRDefault="00A456D4">
            <w:r>
              <w:rPr>
                <w:rFonts w:ascii="Arial Narrow" w:eastAsia="Arial Narrow" w:hAnsi="Arial Narrow" w:cs="Arial Narrow"/>
                <w:b/>
                <w:sz w:val="22"/>
                <w:szCs w:val="22"/>
              </w:rPr>
              <w:t xml:space="preserve">C.S. Lewis </w:t>
            </w:r>
          </w:p>
          <w:p w:rsidR="0084134A" w:rsidRDefault="0084134A">
            <w:r>
              <w:rPr>
                <w:rFonts w:ascii="Arial Narrow" w:eastAsia="Arial Narrow" w:hAnsi="Arial Narrow" w:cs="Arial Narrow"/>
                <w:b/>
                <w:sz w:val="22"/>
                <w:szCs w:val="22"/>
              </w:rPr>
              <w:t xml:space="preserve">Madeleine L’ Engle </w:t>
            </w:r>
          </w:p>
          <w:p w:rsidR="0084134A" w:rsidRPr="00C06386" w:rsidRDefault="00C06386">
            <w:pPr>
              <w:rPr>
                <w:rFonts w:ascii="Arial Narrow" w:hAnsi="Arial Narrow"/>
                <w:b/>
              </w:rPr>
            </w:pPr>
            <w:r w:rsidRPr="00C06386">
              <w:rPr>
                <w:rFonts w:ascii="Arial Narrow" w:hAnsi="Arial Narrow"/>
                <w:b/>
                <w:sz w:val="22"/>
              </w:rPr>
              <w:t xml:space="preserve">Gary Paulsen </w:t>
            </w:r>
          </w:p>
        </w:tc>
      </w:tr>
      <w:tr w:rsidR="0084134A" w:rsidTr="008811C0">
        <w:trPr>
          <w:trHeight w:val="827"/>
        </w:trPr>
        <w:tc>
          <w:tcPr>
            <w:tcW w:w="155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Grade 8</w:t>
            </w:r>
          </w:p>
        </w:tc>
        <w:tc>
          <w:tcPr>
            <w:tcW w:w="5580" w:type="dxa"/>
            <w:tcBorders>
              <w:top w:val="single" w:sz="4" w:space="0" w:color="000000"/>
              <w:left w:val="single" w:sz="4" w:space="0" w:color="000000"/>
              <w:bottom w:val="single" w:sz="4" w:space="0" w:color="000000"/>
              <w:right w:val="single" w:sz="4" w:space="0" w:color="000000"/>
            </w:tcBorders>
            <w:hideMark/>
          </w:tcPr>
          <w:p w:rsidR="0084134A" w:rsidRDefault="0084134A">
            <w:r>
              <w:rPr>
                <w:rFonts w:ascii="Arial Narrow" w:eastAsia="Arial Narrow" w:hAnsi="Arial Narrow" w:cs="Arial Narrow"/>
                <w:b/>
                <w:sz w:val="22"/>
                <w:szCs w:val="22"/>
              </w:rPr>
              <w:t xml:space="preserve">The Bronze Bow </w:t>
            </w:r>
            <w:r w:rsidR="00D372D7">
              <w:rPr>
                <w:rFonts w:ascii="Arial Narrow" w:eastAsia="Arial Narrow" w:hAnsi="Arial Narrow" w:cs="Arial Narrow"/>
                <w:b/>
                <w:sz w:val="22"/>
                <w:szCs w:val="22"/>
              </w:rPr>
              <w:t xml:space="preserve">                                           </w:t>
            </w:r>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 xml:space="preserve">The Young Traveler’s Gift </w:t>
            </w:r>
            <w:r w:rsidR="00D372D7">
              <w:rPr>
                <w:rFonts w:ascii="Arial Narrow" w:eastAsia="Arial Narrow" w:hAnsi="Arial Narrow" w:cs="Arial Narrow"/>
                <w:b/>
                <w:sz w:val="22"/>
                <w:szCs w:val="22"/>
              </w:rPr>
              <w:t xml:space="preserve">                           </w:t>
            </w:r>
          </w:p>
          <w:p w:rsidR="0084134A" w:rsidRDefault="0084134A">
            <w:r>
              <w:rPr>
                <w:rFonts w:ascii="Arial Narrow" w:eastAsia="Arial Narrow" w:hAnsi="Arial Narrow" w:cs="Arial Narrow"/>
                <w:b/>
                <w:sz w:val="22"/>
                <w:szCs w:val="22"/>
              </w:rPr>
              <w:t xml:space="preserve">The </w:t>
            </w:r>
            <w:proofErr w:type="spellStart"/>
            <w:r>
              <w:rPr>
                <w:rFonts w:ascii="Arial Narrow" w:eastAsia="Arial Narrow" w:hAnsi="Arial Narrow" w:cs="Arial Narrow"/>
                <w:b/>
                <w:sz w:val="22"/>
                <w:szCs w:val="22"/>
              </w:rPr>
              <w:t>Westing</w:t>
            </w:r>
            <w:proofErr w:type="spellEnd"/>
            <w:r>
              <w:rPr>
                <w:rFonts w:ascii="Arial Narrow" w:eastAsia="Arial Narrow" w:hAnsi="Arial Narrow" w:cs="Arial Narrow"/>
                <w:b/>
                <w:sz w:val="22"/>
                <w:szCs w:val="22"/>
              </w:rPr>
              <w:t xml:space="preserve"> Game </w:t>
            </w:r>
            <w:r w:rsidR="00D372D7">
              <w:rPr>
                <w:rFonts w:ascii="Arial Narrow" w:eastAsia="Arial Narrow" w:hAnsi="Arial Narrow" w:cs="Arial Narrow"/>
                <w:b/>
                <w:sz w:val="22"/>
                <w:szCs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84134A" w:rsidRDefault="0084134A">
            <w:r>
              <w:rPr>
                <w:rFonts w:ascii="Arial Narrow" w:eastAsia="Arial Narrow" w:hAnsi="Arial Narrow" w:cs="Arial Narrow"/>
                <w:b/>
                <w:sz w:val="22"/>
                <w:szCs w:val="22"/>
              </w:rPr>
              <w:t xml:space="preserve">Elizabeth George </w:t>
            </w:r>
            <w:proofErr w:type="spellStart"/>
            <w:r>
              <w:rPr>
                <w:rFonts w:ascii="Arial Narrow" w:eastAsia="Arial Narrow" w:hAnsi="Arial Narrow" w:cs="Arial Narrow"/>
                <w:b/>
                <w:sz w:val="22"/>
                <w:szCs w:val="22"/>
              </w:rPr>
              <w:t>Speare</w:t>
            </w:r>
            <w:proofErr w:type="spellEnd"/>
          </w:p>
          <w:p w:rsidR="0084134A" w:rsidRDefault="0084134A">
            <w:pPr>
              <w:rPr>
                <w:rFonts w:ascii="Arial Narrow" w:eastAsia="Arial Narrow" w:hAnsi="Arial Narrow" w:cs="Arial Narrow"/>
                <w:b/>
                <w:sz w:val="22"/>
                <w:szCs w:val="22"/>
              </w:rPr>
            </w:pPr>
            <w:r>
              <w:rPr>
                <w:rFonts w:ascii="Arial Narrow" w:eastAsia="Arial Narrow" w:hAnsi="Arial Narrow" w:cs="Arial Narrow"/>
                <w:b/>
                <w:sz w:val="22"/>
                <w:szCs w:val="22"/>
              </w:rPr>
              <w:t>Andy Andrews</w:t>
            </w:r>
          </w:p>
          <w:p w:rsidR="0084134A" w:rsidRDefault="0084134A">
            <w:r>
              <w:rPr>
                <w:rFonts w:ascii="Arial Narrow" w:eastAsia="Arial Narrow" w:hAnsi="Arial Narrow" w:cs="Arial Narrow"/>
                <w:b/>
                <w:sz w:val="22"/>
                <w:szCs w:val="22"/>
              </w:rPr>
              <w:t xml:space="preserve">Ellen </w:t>
            </w:r>
            <w:proofErr w:type="spellStart"/>
            <w:r>
              <w:rPr>
                <w:rFonts w:ascii="Arial Narrow" w:eastAsia="Arial Narrow" w:hAnsi="Arial Narrow" w:cs="Arial Narrow"/>
                <w:b/>
                <w:sz w:val="22"/>
                <w:szCs w:val="22"/>
              </w:rPr>
              <w:t>Raskin</w:t>
            </w:r>
            <w:proofErr w:type="spellEnd"/>
          </w:p>
          <w:p w:rsidR="0084134A" w:rsidRDefault="0084134A"/>
        </w:tc>
      </w:tr>
    </w:tbl>
    <w:p w:rsidR="0084134A" w:rsidRDefault="0084134A" w:rsidP="0084134A">
      <w:pPr>
        <w:jc w:val="center"/>
        <w:rPr>
          <w:rFonts w:ascii="Arial Narrow" w:eastAsia="Arial Narrow" w:hAnsi="Arial Narrow" w:cs="Arial Narrow"/>
          <w:b/>
          <w:sz w:val="22"/>
          <w:szCs w:val="22"/>
          <w:u w:val="single"/>
        </w:rPr>
      </w:pPr>
    </w:p>
    <w:p w:rsidR="00612F4C" w:rsidRPr="0084134A" w:rsidRDefault="00612F4C">
      <w:pPr>
        <w:rPr>
          <w:rFonts w:ascii="Arial Narrow" w:eastAsia="Arial Narrow" w:hAnsi="Arial Narrow" w:cs="Arial Narrow"/>
          <w:b/>
          <w:sz w:val="22"/>
          <w:szCs w:val="22"/>
          <w:u w:val="single"/>
        </w:rPr>
      </w:pPr>
    </w:p>
    <w:sectPr w:rsidR="00612F4C" w:rsidRPr="00841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4A"/>
    <w:rsid w:val="000A595F"/>
    <w:rsid w:val="001B5F22"/>
    <w:rsid w:val="001F0E26"/>
    <w:rsid w:val="00612F4C"/>
    <w:rsid w:val="00626260"/>
    <w:rsid w:val="0084134A"/>
    <w:rsid w:val="008811C0"/>
    <w:rsid w:val="00A456D4"/>
    <w:rsid w:val="00C06386"/>
    <w:rsid w:val="00C830FD"/>
    <w:rsid w:val="00CE559F"/>
    <w:rsid w:val="00D372D7"/>
    <w:rsid w:val="00DD5DD1"/>
    <w:rsid w:val="00E551AF"/>
    <w:rsid w:val="00E628E5"/>
    <w:rsid w:val="00FD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F43B-225D-4B86-AE71-2AC2C3BD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4A"/>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2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Ciktor</dc:creator>
  <cp:keywords/>
  <dc:description/>
  <cp:lastModifiedBy>Wendy Ciktor</cp:lastModifiedBy>
  <cp:revision>11</cp:revision>
  <cp:lastPrinted>2019-05-20T13:40:00Z</cp:lastPrinted>
  <dcterms:created xsi:type="dcterms:W3CDTF">2019-05-13T16:53:00Z</dcterms:created>
  <dcterms:modified xsi:type="dcterms:W3CDTF">2019-05-31T16:48:00Z</dcterms:modified>
</cp:coreProperties>
</file>